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EF" w:rsidRPr="009542EF" w:rsidRDefault="009542EF">
      <w:pPr>
        <w:rPr>
          <w:sz w:val="28"/>
          <w:lang w:val="kk-KZ"/>
        </w:rPr>
      </w:pPr>
      <w:r>
        <w:rPr>
          <w:sz w:val="28"/>
          <w:lang w:val="kk-KZ"/>
        </w:rPr>
        <w:t>«Леонидовка негізгі мектебі» КММ шілде айындағы мемлекеттік қызмет көрсету туралы мәлімет</w:t>
      </w:r>
    </w:p>
    <w:p w:rsidR="009542EF" w:rsidRDefault="00E6577D">
      <w:pPr>
        <w:rPr>
          <w:sz w:val="28"/>
        </w:rPr>
      </w:pPr>
      <w:r>
        <w:rPr>
          <w:sz w:val="28"/>
          <w:lang w:val="kk-KZ"/>
        </w:rPr>
        <w:t>Информация о предоставлении</w:t>
      </w:r>
      <w:r w:rsidR="009542EF" w:rsidRPr="009542EF">
        <w:rPr>
          <w:sz w:val="28"/>
        </w:rPr>
        <w:t xml:space="preserve"> </w:t>
      </w:r>
      <w:r w:rsidR="009542EF">
        <w:rPr>
          <w:sz w:val="28"/>
        </w:rPr>
        <w:t xml:space="preserve">государственных услуг в КГУ «Леонидовская </w:t>
      </w:r>
      <w:bookmarkStart w:id="0" w:name="_GoBack"/>
      <w:bookmarkEnd w:id="0"/>
      <w:r w:rsidR="009542EF">
        <w:rPr>
          <w:sz w:val="28"/>
        </w:rPr>
        <w:t>ОШ»</w:t>
      </w:r>
    </w:p>
    <w:tbl>
      <w:tblPr>
        <w:tblStyle w:val="a4"/>
        <w:tblpPr w:leftFromText="180" w:rightFromText="180" w:vertAnchor="page" w:horzAnchor="margin" w:tblpY="3634"/>
        <w:tblW w:w="9781" w:type="dxa"/>
        <w:tblLook w:val="04A0" w:firstRow="1" w:lastRow="0" w:firstColumn="1" w:lastColumn="0" w:noHBand="0" w:noVBand="1"/>
      </w:tblPr>
      <w:tblGrid>
        <w:gridCol w:w="567"/>
        <w:gridCol w:w="9214"/>
      </w:tblGrid>
      <w:tr w:rsidR="009542EF" w:rsidRPr="009542EF" w:rsidTr="00E6577D">
        <w:tc>
          <w:tcPr>
            <w:tcW w:w="567" w:type="dxa"/>
          </w:tcPr>
          <w:p w:rsidR="009542EF" w:rsidRPr="009542EF" w:rsidRDefault="009542EF" w:rsidP="00E6577D">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214" w:type="dxa"/>
          </w:tcPr>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Мектепке дейінгі білім беру ұйымдарына құжаттарды  және балаларды қабылдау</w:t>
            </w:r>
          </w:p>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Прием  документов и зачисление детей в дошкольные организации образования</w:t>
            </w:r>
          </w:p>
        </w:tc>
      </w:tr>
      <w:tr w:rsidR="009542EF" w:rsidRPr="009542EF" w:rsidTr="00E6577D">
        <w:tc>
          <w:tcPr>
            <w:tcW w:w="567" w:type="dxa"/>
          </w:tcPr>
          <w:p w:rsidR="009542EF" w:rsidRPr="009542EF" w:rsidRDefault="009542EF" w:rsidP="00E6577D">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214" w:type="dxa"/>
          </w:tcPr>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Бастауыш, негізге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Прием документов и зачисления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образования.</w:t>
            </w:r>
          </w:p>
        </w:tc>
      </w:tr>
      <w:tr w:rsidR="009542EF" w:rsidRPr="009542EF" w:rsidTr="00E6577D">
        <w:tc>
          <w:tcPr>
            <w:tcW w:w="567" w:type="dxa"/>
          </w:tcPr>
          <w:p w:rsidR="009542EF" w:rsidRPr="009542EF" w:rsidRDefault="009542EF" w:rsidP="00E6577D">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214" w:type="dxa"/>
          </w:tcPr>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Негізгі орта, жалпы орта білім туралы құжаттардың телнұсқаларын беру</w:t>
            </w:r>
          </w:p>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Выдача дубликатов документов об основном среднем, общем среднем образовании</w:t>
            </w:r>
          </w:p>
        </w:tc>
      </w:tr>
      <w:tr w:rsidR="009542EF" w:rsidRPr="009542EF" w:rsidTr="00E6577D">
        <w:tc>
          <w:tcPr>
            <w:tcW w:w="567" w:type="dxa"/>
          </w:tcPr>
          <w:p w:rsidR="009542EF" w:rsidRPr="009542EF" w:rsidRDefault="009542EF" w:rsidP="00E6577D">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214" w:type="dxa"/>
          </w:tcPr>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Педагогика қызметкерлеріне және білім саласындағы олармен теңестірілген адамдарға мектепке дейінгі оқу мен тәрбиелеу,бастауыш, негізгі орта, жалпы орта, техникалық, кәсіби мамандық, орта білімнен кейінгі білім туралы біліктілік санатын беру (қорғау) туралы аттестациядан өту құжаттарын қабылдау</w:t>
            </w:r>
          </w:p>
          <w:p w:rsidR="009542EF" w:rsidRPr="009542EF" w:rsidRDefault="009542EF" w:rsidP="00E6577D">
            <w:pPr>
              <w:rPr>
                <w:rFonts w:ascii="Times New Roman" w:hAnsi="Times New Roman" w:cs="Times New Roman"/>
                <w:sz w:val="28"/>
                <w:szCs w:val="28"/>
                <w:lang w:val="kk-KZ"/>
              </w:rPr>
            </w:pPr>
            <w:r w:rsidRPr="009542EF">
              <w:rPr>
                <w:rFonts w:ascii="Times New Roman" w:hAnsi="Times New Roman" w:cs="Times New Roman"/>
                <w:sz w:val="28"/>
                <w:szCs w:val="28"/>
                <w:lang w:val="kk-KZ"/>
              </w:rPr>
              <w:t>Прием документов для прохождения аттестиции на присвоение (подтверждение) квалификационных категорий педагогическим работникам и приравненным к ним лицам организаций образования,реализующих программы дошкольного воспитания и обучения,начального, основного среднего, общего среднего,технического и профессионального, послесреднего образования</w:t>
            </w:r>
          </w:p>
        </w:tc>
      </w:tr>
    </w:tbl>
    <w:p w:rsidR="00116C52" w:rsidRDefault="00116C52">
      <w:pPr>
        <w:rPr>
          <w:sz w:val="28"/>
        </w:rPr>
      </w:pPr>
    </w:p>
    <w:p w:rsidR="009542EF" w:rsidRDefault="009542EF">
      <w:pPr>
        <w:rPr>
          <w:sz w:val="28"/>
        </w:rPr>
      </w:pPr>
    </w:p>
    <w:sectPr w:rsidR="0095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619E5"/>
    <w:multiLevelType w:val="hybridMultilevel"/>
    <w:tmpl w:val="AAAC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EF"/>
    <w:rsid w:val="00116C52"/>
    <w:rsid w:val="009542EF"/>
    <w:rsid w:val="00970222"/>
    <w:rsid w:val="00E65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2EF"/>
    <w:pPr>
      <w:ind w:left="720"/>
      <w:contextualSpacing/>
    </w:pPr>
  </w:style>
  <w:style w:type="table" w:styleId="a4">
    <w:name w:val="Table Grid"/>
    <w:basedOn w:val="a1"/>
    <w:uiPriority w:val="59"/>
    <w:rsid w:val="00954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2EF"/>
    <w:pPr>
      <w:ind w:left="720"/>
      <w:contextualSpacing/>
    </w:pPr>
  </w:style>
  <w:style w:type="table" w:styleId="a4">
    <w:name w:val="Table Grid"/>
    <w:basedOn w:val="a1"/>
    <w:uiPriority w:val="59"/>
    <w:rsid w:val="00954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2025-08-05T04:26:00Z</dcterms:created>
  <dcterms:modified xsi:type="dcterms:W3CDTF">2025-08-05T04:50:00Z</dcterms:modified>
</cp:coreProperties>
</file>